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D2C08" w:rsidRDefault="00AD2C08" w:rsidP="00AD2C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D2C08" w:rsidRDefault="00AD2C08" w:rsidP="00AD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7005A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080E61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AD2C08" w:rsidRDefault="00AD2C08" w:rsidP="00AD2C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D2C08" w:rsidRDefault="00AD2C08" w:rsidP="00AD2C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D2C08" w:rsidRDefault="00AD2C08" w:rsidP="00AD2C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D2C08" w:rsidRDefault="00AD2C08" w:rsidP="00AD2C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AD2C08" w:rsidRDefault="00AD2C08" w:rsidP="00AD2C0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AD2C08" w:rsidRDefault="00AD2C08" w:rsidP="00AD2C0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21 лютого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D2C08" w:rsidRDefault="00AD2C08" w:rsidP="00AD2C0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C08" w:rsidRDefault="00AD2C08" w:rsidP="00AD2C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C08" w:rsidRDefault="00AD2C08" w:rsidP="00AD2C08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D2C08" w:rsidRDefault="00AD2C08" w:rsidP="00AD2C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AD2C08" w:rsidRDefault="00AD2C08" w:rsidP="00AD2C0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C08" w:rsidRDefault="00AD2C08" w:rsidP="00AD2C0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D2C08" w:rsidRDefault="00AD2C08" w:rsidP="00AD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D2C08" w:rsidRDefault="00AD2C08" w:rsidP="00AD2C0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08" w:rsidRDefault="00AD2C08" w:rsidP="00AD2C0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D2C08" w:rsidRDefault="00AD2C08" w:rsidP="00AD2C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15.02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E61">
        <w:rPr>
          <w:rFonts w:ascii="Times New Roman" w:hAnsi="Times New Roman" w:cs="Times New Roman"/>
          <w:sz w:val="24"/>
          <w:szCs w:val="24"/>
          <w:lang w:val="uk-UA"/>
        </w:rPr>
        <w:t>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2C08" w:rsidRDefault="00AD2C08" w:rsidP="00AD2C0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2C08" w:rsidRDefault="00AD2C08" w:rsidP="00AD2C0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D2C08" w:rsidRDefault="00AD2C08" w:rsidP="00AD2C0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AD2C08" w:rsidRDefault="00AD2C08" w:rsidP="00AD2C0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D2C08" w:rsidRDefault="00AD2C08" w:rsidP="00AD2C0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AD2C08" w:rsidTr="00AD2C0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D2C08" w:rsidTr="00AD2C0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Pr="007005A9" w:rsidRDefault="007005A9" w:rsidP="002C07B9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7005A9">
              <w:rPr>
                <w:b w:val="0"/>
                <w:sz w:val="28"/>
                <w:szCs w:val="28"/>
              </w:rPr>
              <w:t>Про коригування тарифів на послуги з вивезення побутових відходів згідно графіка для населення, бюджетних установ та інших споживачів виконавцю послуг – комунальному підприємству «Виробниче управління комунального господарства»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5A9" w:rsidRDefault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05A9" w:rsidRDefault="007005A9" w:rsidP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</w:tr>
      <w:tr w:rsidR="00AD2C08" w:rsidTr="00AD2C0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Pr="007005A9" w:rsidRDefault="007005A9" w:rsidP="002C07B9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7005A9">
              <w:rPr>
                <w:b w:val="0"/>
                <w:sz w:val="28"/>
                <w:szCs w:val="28"/>
              </w:rPr>
              <w:t>Про коригування тарифів на послуги із захоронення побутових відходів на полігоні ТПВ м. Ніжина для населення, бюджетних установ та інших споживачів комунальному підприємству «Виробниче управління комунального господарства»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5A9" w:rsidRDefault="007005A9" w:rsidP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D2C08" w:rsidRDefault="007005A9" w:rsidP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</w:tr>
      <w:tr w:rsidR="00AD2C08" w:rsidTr="00AD2C0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Default="00AD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Default="007005A9" w:rsidP="002C07B9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погодження матеріалів судової будівельно-технічної експертизи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08" w:rsidRDefault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</w:p>
          <w:p w:rsidR="007005A9" w:rsidRDefault="00700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Ігорівна</w:t>
            </w:r>
          </w:p>
        </w:tc>
      </w:tr>
      <w:tr w:rsidR="00924951" w:rsidTr="00AD2C08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951" w:rsidRDefault="00924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AD2C08" w:rsidRDefault="00AD2C08" w:rsidP="00AD2C08">
      <w:pPr>
        <w:spacing w:line="240" w:lineRule="auto"/>
        <w:rPr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2C08" w:rsidRDefault="00AD2C08" w:rsidP="00AD2C0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9276F" w:rsidRDefault="00F9276F"/>
    <w:sectPr w:rsidR="00F9276F" w:rsidSect="0045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C08"/>
    <w:rsid w:val="00080E61"/>
    <w:rsid w:val="002C07B9"/>
    <w:rsid w:val="00457375"/>
    <w:rsid w:val="00696132"/>
    <w:rsid w:val="007005A9"/>
    <w:rsid w:val="00904651"/>
    <w:rsid w:val="00924951"/>
    <w:rsid w:val="00A64873"/>
    <w:rsid w:val="00AD2C08"/>
    <w:rsid w:val="00F9276F"/>
    <w:rsid w:val="00FC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D2C08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AD2C08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2019-02-15T11:52:00Z</cp:lastPrinted>
  <dcterms:created xsi:type="dcterms:W3CDTF">2019-02-11T06:12:00Z</dcterms:created>
  <dcterms:modified xsi:type="dcterms:W3CDTF">2019-02-15T11:56:00Z</dcterms:modified>
</cp:coreProperties>
</file>